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23" w:rsidRDefault="00CA5AAC">
      <w:r>
        <w:t>Ankiet</w:t>
      </w:r>
      <w:bookmarkStart w:id="0" w:name="_GoBack"/>
      <w:bookmarkEnd w:id="0"/>
      <w:r>
        <w:t xml:space="preserve">a do rodziców </w:t>
      </w:r>
    </w:p>
    <w:p w:rsidR="00895EDA" w:rsidRDefault="00CA5AAC" w:rsidP="00895EDA">
      <w:r>
        <w:t xml:space="preserve">W związku z planowanym otwarciem </w:t>
      </w:r>
      <w:r w:rsidR="0014324F">
        <w:t>P</w:t>
      </w:r>
      <w:r>
        <w:t xml:space="preserve">rzedszkola nr </w:t>
      </w:r>
      <w:r w:rsidR="00C651A0">
        <w:t>80</w:t>
      </w:r>
      <w:r>
        <w:t xml:space="preserve"> proszę o uzupełnienie </w:t>
      </w:r>
      <w:r w:rsidR="00895EDA">
        <w:t xml:space="preserve">niniejszej </w:t>
      </w:r>
      <w:r>
        <w:t>ankiety</w:t>
      </w:r>
      <w:r w:rsidR="00B65B53">
        <w:t>.</w:t>
      </w:r>
      <w:r w:rsidR="00895EDA">
        <w:t xml:space="preserve"> Ankieta</w:t>
      </w:r>
      <w:r w:rsidR="0014324F">
        <w:t xml:space="preserve"> </w:t>
      </w:r>
      <w:r w:rsidR="00664EB6">
        <w:t>zawiera</w:t>
      </w:r>
      <w:r w:rsidR="0014324F">
        <w:t xml:space="preserve"> kryteria  z  Zarządzenia Prezydenta Wrocławia  z 6 maja 2020 w sprawie wznowienia funkcjonowania przedszkoli i  oddziałów przedszkolnych w szkołach podstawowych  w okresie stanu epidemii i </w:t>
      </w:r>
      <w:r w:rsidR="00895EDA">
        <w:t>pozwol</w:t>
      </w:r>
      <w:r w:rsidR="0014324F">
        <w:t xml:space="preserve">i </w:t>
      </w:r>
      <w:r w:rsidR="00895EDA">
        <w:t xml:space="preserve"> na ustalenie kolejności przyjęć do</w:t>
      </w:r>
      <w:r w:rsidR="0014324F">
        <w:t xml:space="preserve"> naszej </w:t>
      </w:r>
      <w:r w:rsidR="00895EDA">
        <w:t xml:space="preserve"> placówki. </w:t>
      </w:r>
    </w:p>
    <w:p w:rsidR="001050EF" w:rsidRDefault="001050EF" w:rsidP="0007761E">
      <w:r>
        <w:t>Proszę zaznaczyć X w odpowiedniej rubryce</w:t>
      </w:r>
    </w:p>
    <w:p w:rsidR="0007761E" w:rsidRDefault="001050EF" w:rsidP="0007761E">
      <w:r>
        <w:t xml:space="preserve"> </w:t>
      </w:r>
      <w:r w:rsidR="00CA5AAC">
        <w:t>Imię  i nazwisko dziecka: …………………………………………………………………………</w:t>
      </w:r>
    </w:p>
    <w:p w:rsidR="00CA5AAC" w:rsidRDefault="00CA5AAC" w:rsidP="0007761E">
      <w:r>
        <w:t>Czy deklarują Państwo chęć skorzystania z opieki w przedszkolu</w:t>
      </w:r>
      <w:r w:rsidR="00C651A0">
        <w:t>, po jego ponownym uruchomieniu</w:t>
      </w:r>
      <w:r>
        <w:t xml:space="preserve"> w </w:t>
      </w:r>
      <w:r w:rsidR="008E58F0">
        <w:t xml:space="preserve">maju, w </w:t>
      </w:r>
      <w:r>
        <w:t xml:space="preserve">czasie trwania epidemii COVID-19?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07761E" w:rsidTr="0007761E">
        <w:tc>
          <w:tcPr>
            <w:tcW w:w="846" w:type="dxa"/>
          </w:tcPr>
          <w:p w:rsidR="0007761E" w:rsidRDefault="0007761E">
            <w:r>
              <w:t>tak</w:t>
            </w:r>
          </w:p>
        </w:tc>
        <w:tc>
          <w:tcPr>
            <w:tcW w:w="992" w:type="dxa"/>
          </w:tcPr>
          <w:p w:rsidR="0007761E" w:rsidRDefault="0007761E"/>
        </w:tc>
      </w:tr>
      <w:tr w:rsidR="0007761E" w:rsidTr="0007761E">
        <w:tc>
          <w:tcPr>
            <w:tcW w:w="846" w:type="dxa"/>
          </w:tcPr>
          <w:p w:rsidR="0007761E" w:rsidRDefault="0007761E">
            <w:r>
              <w:t>nie</w:t>
            </w:r>
          </w:p>
        </w:tc>
        <w:tc>
          <w:tcPr>
            <w:tcW w:w="992" w:type="dxa"/>
          </w:tcPr>
          <w:p w:rsidR="0007761E" w:rsidRDefault="0007761E"/>
        </w:tc>
      </w:tr>
    </w:tbl>
    <w:p w:rsidR="00B65B53" w:rsidRDefault="00B65B53"/>
    <w:p w:rsidR="0007761E" w:rsidRDefault="0014324F">
      <w:r>
        <w:t xml:space="preserve">Kryteria pierwszeństwa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270"/>
      </w:tblGrid>
      <w:tr w:rsidR="0007761E" w:rsidTr="00F61291">
        <w:tc>
          <w:tcPr>
            <w:tcW w:w="2263" w:type="dxa"/>
          </w:tcPr>
          <w:p w:rsidR="0007761E" w:rsidRDefault="00F61291">
            <w:r>
              <w:t xml:space="preserve">Oboje rodzice są pracownikami    </w:t>
            </w:r>
          </w:p>
        </w:tc>
        <w:tc>
          <w:tcPr>
            <w:tcW w:w="5529" w:type="dxa"/>
          </w:tcPr>
          <w:p w:rsidR="0007761E" w:rsidRDefault="0007761E">
            <w:r>
              <w:t xml:space="preserve">systemu  ochrony zdrowia, </w:t>
            </w:r>
            <w:r w:rsidR="00F61291">
              <w:t xml:space="preserve">służbach mundurowych, pracowników handlu i przedsiębiorstw produkcyjnych </w:t>
            </w:r>
            <w:r>
              <w:t>realizujących zadania związane z zapobieganiem, przeciwdziałaniem i zwalczaniem COVID-19 oraz z utrzymaniem miasta.</w:t>
            </w:r>
          </w:p>
          <w:p w:rsidR="00F61291" w:rsidRDefault="00F61291"/>
        </w:tc>
        <w:tc>
          <w:tcPr>
            <w:tcW w:w="1270" w:type="dxa"/>
          </w:tcPr>
          <w:p w:rsidR="0007761E" w:rsidRDefault="0007761E"/>
        </w:tc>
      </w:tr>
      <w:tr w:rsidR="0007761E" w:rsidTr="00F61291">
        <w:tc>
          <w:tcPr>
            <w:tcW w:w="2263" w:type="dxa"/>
          </w:tcPr>
          <w:p w:rsidR="0007761E" w:rsidRDefault="00F61291">
            <w:r>
              <w:t xml:space="preserve">Co najmniej jeden               z rodziców jest pracownikiem </w:t>
            </w:r>
          </w:p>
        </w:tc>
        <w:tc>
          <w:tcPr>
            <w:tcW w:w="5529" w:type="dxa"/>
          </w:tcPr>
          <w:p w:rsidR="00F61291" w:rsidRDefault="00F61291" w:rsidP="00F61291">
            <w:r>
              <w:t>systemu  ochrony zdrowia, służbach mundurowych, pracowników handlu i przedsiębiorstw produkcyjnych realizujących zadania związane z zapobieganiem, przeciwdziałaniem i zwalczaniem COVID-19 oraz z utrzymaniem miasta.</w:t>
            </w:r>
          </w:p>
          <w:p w:rsidR="0007761E" w:rsidRDefault="0007761E"/>
        </w:tc>
        <w:tc>
          <w:tcPr>
            <w:tcW w:w="1270" w:type="dxa"/>
          </w:tcPr>
          <w:p w:rsidR="0007761E" w:rsidRDefault="0007761E"/>
        </w:tc>
      </w:tr>
    </w:tbl>
    <w:p w:rsidR="00D153A7" w:rsidRDefault="0007761E">
      <w:r>
        <w:t xml:space="preserve"> </w:t>
      </w:r>
    </w:p>
    <w:p w:rsidR="0014324F" w:rsidRDefault="0014324F">
      <w:r>
        <w:t xml:space="preserve"> </w:t>
      </w:r>
      <w:r w:rsidR="0007761E">
        <w:t xml:space="preserve">Kryteria </w:t>
      </w:r>
      <w:r w:rsidR="00D153A7">
        <w:t>pozostałe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6F275A" w:rsidTr="006F275A">
        <w:tc>
          <w:tcPr>
            <w:tcW w:w="7792" w:type="dxa"/>
          </w:tcPr>
          <w:p w:rsidR="006F275A" w:rsidRDefault="006F275A">
            <w:r>
              <w:t xml:space="preserve">Konieczność powrotu do pracy obojga rodziców   </w:t>
            </w:r>
          </w:p>
        </w:tc>
        <w:tc>
          <w:tcPr>
            <w:tcW w:w="1275" w:type="dxa"/>
          </w:tcPr>
          <w:p w:rsidR="006F275A" w:rsidRDefault="006F275A"/>
        </w:tc>
      </w:tr>
      <w:tr w:rsidR="006F275A" w:rsidTr="006F275A">
        <w:tc>
          <w:tcPr>
            <w:tcW w:w="7792" w:type="dxa"/>
          </w:tcPr>
          <w:p w:rsidR="006F275A" w:rsidRDefault="006F275A">
            <w:r>
              <w:t>Konieczność powrotu do pracy przynajmniej jednego  z  rodziców</w:t>
            </w:r>
          </w:p>
        </w:tc>
        <w:tc>
          <w:tcPr>
            <w:tcW w:w="1275" w:type="dxa"/>
          </w:tcPr>
          <w:p w:rsidR="006F275A" w:rsidRDefault="006F275A"/>
        </w:tc>
      </w:tr>
      <w:tr w:rsidR="006F275A" w:rsidTr="006F275A">
        <w:tc>
          <w:tcPr>
            <w:tcW w:w="7792" w:type="dxa"/>
          </w:tcPr>
          <w:p w:rsidR="006F275A" w:rsidRDefault="006F275A" w:rsidP="00D153A7">
            <w:r>
              <w:t xml:space="preserve">Inne ważne powody  - proszę </w:t>
            </w:r>
            <w:r w:rsidR="00D900B9">
              <w:t xml:space="preserve">poniżej </w:t>
            </w:r>
            <w:r>
              <w:t xml:space="preserve">opisać sytuację dziecka w czasie epidemii </w:t>
            </w:r>
          </w:p>
          <w:p w:rsidR="00D900B9" w:rsidRDefault="00D900B9" w:rsidP="00D153A7"/>
          <w:p w:rsidR="00D900B9" w:rsidRDefault="00D900B9" w:rsidP="00D153A7"/>
          <w:p w:rsidR="006F275A" w:rsidRDefault="006F275A" w:rsidP="00D153A7"/>
          <w:p w:rsidR="006F275A" w:rsidRDefault="006F275A" w:rsidP="00D153A7"/>
          <w:p w:rsidR="006F275A" w:rsidRDefault="006F275A" w:rsidP="00D153A7"/>
          <w:p w:rsidR="006F275A" w:rsidRDefault="006F275A" w:rsidP="00D153A7"/>
          <w:p w:rsidR="006F275A" w:rsidRDefault="006F275A" w:rsidP="00D153A7"/>
          <w:p w:rsidR="006F275A" w:rsidRDefault="006F275A"/>
        </w:tc>
        <w:tc>
          <w:tcPr>
            <w:tcW w:w="1275" w:type="dxa"/>
          </w:tcPr>
          <w:p w:rsidR="006F275A" w:rsidRDefault="006F275A"/>
        </w:tc>
      </w:tr>
    </w:tbl>
    <w:p w:rsidR="00D153A7" w:rsidRDefault="00D153A7"/>
    <w:p w:rsidR="00D153A7" w:rsidRDefault="00D153A7"/>
    <w:p w:rsidR="00D153A7" w:rsidRPr="006F275A" w:rsidRDefault="00D153A7">
      <w:pPr>
        <w:rPr>
          <w:sz w:val="20"/>
          <w:szCs w:val="20"/>
        </w:rPr>
      </w:pPr>
      <w:r w:rsidRPr="006F275A">
        <w:rPr>
          <w:sz w:val="20"/>
          <w:szCs w:val="20"/>
        </w:rPr>
        <w:t>Po wstępn</w:t>
      </w:r>
      <w:r w:rsidR="000433A3">
        <w:rPr>
          <w:sz w:val="20"/>
          <w:szCs w:val="20"/>
        </w:rPr>
        <w:t xml:space="preserve">ej </w:t>
      </w:r>
      <w:r w:rsidRPr="006F275A">
        <w:rPr>
          <w:sz w:val="20"/>
          <w:szCs w:val="20"/>
        </w:rPr>
        <w:t xml:space="preserve"> kwalifik</w:t>
      </w:r>
      <w:r w:rsidR="00C651A0">
        <w:rPr>
          <w:sz w:val="20"/>
          <w:szCs w:val="20"/>
        </w:rPr>
        <w:t xml:space="preserve">acji, </w:t>
      </w:r>
      <w:r w:rsidR="00C651A0" w:rsidRPr="00C651A0">
        <w:rPr>
          <w:b/>
          <w:sz w:val="20"/>
          <w:szCs w:val="20"/>
        </w:rPr>
        <w:t>przed przyjęciem dzieckiem do przedszkola</w:t>
      </w:r>
      <w:r w:rsidR="00C651A0">
        <w:rPr>
          <w:sz w:val="20"/>
          <w:szCs w:val="20"/>
        </w:rPr>
        <w:t xml:space="preserve">, </w:t>
      </w:r>
      <w:r w:rsidR="000433A3" w:rsidRPr="006F275A">
        <w:rPr>
          <w:sz w:val="20"/>
          <w:szCs w:val="20"/>
        </w:rPr>
        <w:t xml:space="preserve">rodzice </w:t>
      </w:r>
      <w:r w:rsidR="006F275A" w:rsidRPr="006F275A">
        <w:rPr>
          <w:sz w:val="20"/>
          <w:szCs w:val="20"/>
        </w:rPr>
        <w:t>będą zobowiązani do wypełnienia stosownych oświadczeń stanowiących załączniki 1 oraz 2 do Zarządzenia Prezydenta Wrocławia  z 6 maja 2020 w sprawie wznowienia funkcjonowania przedszkoli i  oddziałów przedszkolnych w szkołach podstawowych  w okresie stanu epidemii</w:t>
      </w:r>
    </w:p>
    <w:sectPr w:rsidR="00D153A7" w:rsidRPr="006F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  <w:embedRegular r:id="rId1" w:fontKey="{F4F4160D-E1FA-459D-BF6C-EA099EB14D58}"/>
    <w:embedBold r:id="rId2" w:fontKey="{E7532B13-14C6-428E-B8ED-0611BBDFD30B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B2660"/>
    <w:multiLevelType w:val="hybridMultilevel"/>
    <w:tmpl w:val="477A8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embedTrueTypeFonts/>
  <w:saveSubsetFont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C"/>
    <w:rsid w:val="000433A3"/>
    <w:rsid w:val="0007761E"/>
    <w:rsid w:val="001050EF"/>
    <w:rsid w:val="0014324F"/>
    <w:rsid w:val="00303320"/>
    <w:rsid w:val="003C2E0D"/>
    <w:rsid w:val="00447B8E"/>
    <w:rsid w:val="00664EB6"/>
    <w:rsid w:val="006F275A"/>
    <w:rsid w:val="00895EDA"/>
    <w:rsid w:val="008E58F0"/>
    <w:rsid w:val="00A66D9B"/>
    <w:rsid w:val="00B26CFA"/>
    <w:rsid w:val="00B65B53"/>
    <w:rsid w:val="00B94522"/>
    <w:rsid w:val="00C651A0"/>
    <w:rsid w:val="00CA5AAC"/>
    <w:rsid w:val="00D153A7"/>
    <w:rsid w:val="00D24F2F"/>
    <w:rsid w:val="00D900B9"/>
    <w:rsid w:val="00F6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AAC"/>
    <w:pPr>
      <w:ind w:left="720"/>
      <w:contextualSpacing/>
    </w:pPr>
  </w:style>
  <w:style w:type="table" w:styleId="Tabela-Siatka">
    <w:name w:val="Table Grid"/>
    <w:basedOn w:val="Standardowy"/>
    <w:uiPriority w:val="39"/>
    <w:rsid w:val="0007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AAC"/>
    <w:pPr>
      <w:ind w:left="720"/>
      <w:contextualSpacing/>
    </w:pPr>
  </w:style>
  <w:style w:type="table" w:styleId="Tabela-Siatka">
    <w:name w:val="Table Grid"/>
    <w:basedOn w:val="Standardowy"/>
    <w:uiPriority w:val="39"/>
    <w:rsid w:val="0007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TRUMP</dc:creator>
  <cp:lastModifiedBy>Sowula Małgorzata, Maria</cp:lastModifiedBy>
  <cp:revision>2</cp:revision>
  <cp:lastPrinted>2020-05-07T06:03:00Z</cp:lastPrinted>
  <dcterms:created xsi:type="dcterms:W3CDTF">2020-05-07T06:40:00Z</dcterms:created>
  <dcterms:modified xsi:type="dcterms:W3CDTF">2020-05-07T06:40:00Z</dcterms:modified>
</cp:coreProperties>
</file>