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300"/>
        <w:ind w:left="0" w:right="0" w:hanging="0"/>
        <w:jc w:val="center"/>
        <w:rPr>
          <w:rFonts w:ascii="Cambria" w:hAnsi="Cambria" w:eastAsia="Cambria" w:cs="Cambria"/>
          <w:color w:val="17365D"/>
          <w:spacing w:val="5"/>
          <w:sz w:val="52"/>
          <w:highlight w:val="white"/>
        </w:rPr>
      </w:pPr>
      <w:r>
        <w:rPr>
          <w:rFonts w:eastAsia="Cambria" w:cs="Cambria" w:ascii="Cambria" w:hAnsi="Cambria"/>
          <w:color w:val="17365D"/>
          <w:spacing w:val="5"/>
          <w:sz w:val="52"/>
          <w:shd w:fill="FFFFFF" w:val="clear"/>
        </w:rPr>
        <w:t xml:space="preserve">Wewnętrzna procedura przyprowadzania i odbioru dziecka wyłącznie przez rodzica/ opiekuna prawnego </w:t>
      </w:r>
    </w:p>
    <w:p>
      <w:pPr>
        <w:pStyle w:val="Normal"/>
        <w:spacing w:lineRule="exact" w:line="240" w:before="0" w:after="300"/>
        <w:ind w:left="0" w:right="0" w:hanging="0"/>
        <w:jc w:val="center"/>
        <w:rPr>
          <w:rFonts w:ascii="Cambria" w:hAnsi="Cambria" w:eastAsia="Cambria" w:cs="Cambria"/>
          <w:color w:val="17365D"/>
          <w:spacing w:val="5"/>
          <w:sz w:val="52"/>
          <w:highlight w:val="white"/>
        </w:rPr>
      </w:pPr>
      <w:r>
        <w:rPr>
          <w:rFonts w:eastAsia="Cambria" w:cs="Cambria" w:ascii="Cambria" w:hAnsi="Cambria"/>
          <w:color w:val="17365D"/>
          <w:spacing w:val="5"/>
          <w:sz w:val="52"/>
          <w:shd w:fill="FFFFFF" w:val="clear"/>
        </w:rPr>
        <w:t>w Przedszkolu nr 80 we Wrocławiu.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8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</w:r>
    </w:p>
    <w:p>
      <w:pPr>
        <w:pStyle w:val="Normal"/>
        <w:numPr>
          <w:ilvl w:val="0"/>
          <w:numId w:val="1"/>
        </w:numPr>
        <w:spacing w:lineRule="exact" w:line="240" w:before="0" w:after="0"/>
        <w:ind w:left="426" w:right="0" w:hanging="426"/>
        <w:jc w:val="both"/>
        <w:rPr>
          <w:rFonts w:ascii="Calibri" w:hAnsi="Calibri" w:eastAsia="Calibri" w:cs="Calibri"/>
          <w:color w:val="00000A"/>
          <w:spacing w:val="0"/>
          <w:sz w:val="2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  <w:t>Od dnia 11.05.2020r. do odwołania w Przedszkolu nr 80 tworzone są dwa oddziały.</w:t>
      </w:r>
    </w:p>
    <w:p>
      <w:pPr>
        <w:pStyle w:val="Normal"/>
        <w:numPr>
          <w:ilvl w:val="0"/>
          <w:numId w:val="1"/>
        </w:numPr>
        <w:spacing w:lineRule="exact" w:line="240" w:before="0" w:after="0"/>
        <w:ind w:left="426" w:right="0" w:hanging="426"/>
        <w:jc w:val="both"/>
        <w:rPr>
          <w:rFonts w:ascii="Calibri" w:hAnsi="Calibri" w:eastAsia="Calibri" w:cs="Calibri"/>
          <w:color w:val="00000A"/>
          <w:spacing w:val="0"/>
          <w:sz w:val="2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  <w:t>Dziecko przypisane jest do nowej grupy utworzonej z dzieci zapisanych na dany okres uczęszczania do przedszkola: grupa I lub grupa II. Rodzeństwa są przypisane do tego samego oddziału. O przydziale do grupy rodzice zostaną powiadomieni mailem.</w:t>
      </w:r>
    </w:p>
    <w:p>
      <w:pPr>
        <w:pStyle w:val="Normal"/>
        <w:numPr>
          <w:ilvl w:val="0"/>
          <w:numId w:val="1"/>
        </w:numPr>
        <w:spacing w:lineRule="exact" w:line="240" w:before="0" w:after="0"/>
        <w:ind w:left="360" w:right="0" w:hanging="360"/>
        <w:jc w:val="both"/>
        <w:rPr>
          <w:rFonts w:ascii="Calibri" w:hAnsi="Calibri" w:eastAsia="Calibri" w:cs="Calibri"/>
          <w:color w:val="00000A"/>
          <w:spacing w:val="0"/>
          <w:sz w:val="2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  <w:t xml:space="preserve">Do przyprowadzania i odbierania dzieci uprawniony jest </w:t>
      </w:r>
      <w:r>
        <w:rPr>
          <w:rFonts w:eastAsia="Calibri" w:cs="Calibri" w:ascii="Calibri" w:hAnsi="Calibri"/>
          <w:b/>
          <w:color w:val="00000A"/>
          <w:spacing w:val="0"/>
          <w:sz w:val="28"/>
          <w:shd w:fill="FFFFFF" w:val="clear"/>
        </w:rPr>
        <w:t>wyłącznie</w:t>
      </w: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  <w:t xml:space="preserve"> rodzic/opiekun prawny. Dziecko powinno być przyprowadzane do przedszkola przez jednego, zdrowego rodzica/ opiekuna prawnego bez osób towarzyszących.</w:t>
      </w:r>
    </w:p>
    <w:p>
      <w:pPr>
        <w:pStyle w:val="Normal"/>
        <w:numPr>
          <w:ilvl w:val="0"/>
          <w:numId w:val="1"/>
        </w:numPr>
        <w:spacing w:lineRule="exact" w:line="248" w:before="0" w:after="0"/>
        <w:ind w:left="360" w:right="0" w:hanging="360"/>
        <w:jc w:val="both"/>
        <w:rPr>
          <w:rFonts w:ascii="Calibri" w:hAnsi="Calibri" w:eastAsia="Calibri" w:cs="Calibri"/>
          <w:color w:val="00000A"/>
          <w:spacing w:val="0"/>
          <w:sz w:val="2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  <w:t>Rodzica/opiekuna prawnego pozostawiającego dziecko w przedszkolu zobowiązuje się do złożenia oświadczenia stanowiącego załącznik nr 2 Zarządzenia nr 2951/20 Prezydenta Wrocławia z dnia 06 maja 2020r.</w:t>
      </w:r>
    </w:p>
    <w:p>
      <w:pPr>
        <w:pStyle w:val="Normal"/>
        <w:numPr>
          <w:ilvl w:val="0"/>
          <w:numId w:val="1"/>
        </w:numPr>
        <w:spacing w:lineRule="exact" w:line="240" w:before="0" w:after="0"/>
        <w:ind w:left="360" w:right="0" w:hanging="360"/>
        <w:jc w:val="both"/>
        <w:rPr>
          <w:rFonts w:ascii="Calibri" w:hAnsi="Calibri" w:eastAsia="Calibri" w:cs="Calibri"/>
          <w:color w:val="00000A"/>
          <w:spacing w:val="0"/>
          <w:sz w:val="2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  <w:t>Rodzic /opiekun prawny jest zobowiązany do przyprowadzenia dziecka w swojej osobistej maseczce i rękawiczkach jednorazowych.</w:t>
      </w:r>
    </w:p>
    <w:p>
      <w:pPr>
        <w:pStyle w:val="Normal"/>
        <w:numPr>
          <w:ilvl w:val="0"/>
          <w:numId w:val="1"/>
        </w:numPr>
        <w:spacing w:lineRule="exact" w:line="240" w:before="0" w:after="0"/>
        <w:ind w:left="360" w:right="0" w:hanging="360"/>
        <w:jc w:val="both"/>
        <w:rPr>
          <w:rFonts w:ascii="Calibri" w:hAnsi="Calibri" w:eastAsia="Calibri" w:cs="Calibri"/>
          <w:color w:val="00000A"/>
          <w:spacing w:val="0"/>
          <w:sz w:val="2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  <w:t>Dziecko, które ukończyło 4 lata do przedszkola przychodzi w swojej własnej maseczce, ale w przedszkolu przebywa bez maseczki.</w:t>
      </w:r>
    </w:p>
    <w:p>
      <w:pPr>
        <w:pStyle w:val="Normal"/>
        <w:numPr>
          <w:ilvl w:val="0"/>
          <w:numId w:val="1"/>
        </w:numPr>
        <w:spacing w:lineRule="exact" w:line="240" w:before="0" w:after="0"/>
        <w:ind w:left="360" w:right="0" w:hanging="360"/>
        <w:jc w:val="both"/>
        <w:rPr>
          <w:rFonts w:ascii="Calibri" w:hAnsi="Calibri" w:eastAsia="Calibri" w:cs="Calibri"/>
          <w:color w:val="00000A"/>
          <w:spacing w:val="0"/>
          <w:sz w:val="2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  <w:t>Maseczki do zakrywania twarzy rodzice zabierają do domu i przynoszą w momencie odbierania dziecka z przedszkola, maseczka dziecka nie może pozostać na terenie placówki.</w:t>
      </w:r>
    </w:p>
    <w:p>
      <w:pPr>
        <w:pStyle w:val="Normal"/>
        <w:numPr>
          <w:ilvl w:val="0"/>
          <w:numId w:val="1"/>
        </w:numPr>
        <w:spacing w:lineRule="exact" w:line="240" w:before="0" w:after="0"/>
        <w:ind w:left="360" w:right="0" w:hanging="360"/>
        <w:jc w:val="both"/>
        <w:rPr>
          <w:rFonts w:ascii="Calibri" w:hAnsi="Calibri" w:eastAsia="Calibri" w:cs="Calibri"/>
          <w:color w:val="00000A"/>
          <w:spacing w:val="0"/>
          <w:sz w:val="2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  <w:t xml:space="preserve">Rodzice przyprowadza dziecko do głównych drzwi wejściowych, tam przekazują dziecko pod opiekę pracownika przedszkola, który nadzoruje jego pobyt w szatni i odprowadza do  jednej z grup wg zasady, że w szatni pod opieką pani woźnej przebywa maksymalnie 2 dzieci z każdej, nowoutworzonej grupy (w sumie 4 dzieci w szatni z dwoma paniami woźnymi). </w:t>
      </w:r>
    </w:p>
    <w:p>
      <w:pPr>
        <w:pStyle w:val="Normal"/>
        <w:numPr>
          <w:ilvl w:val="0"/>
          <w:numId w:val="1"/>
        </w:numPr>
        <w:spacing w:lineRule="exact" w:line="240" w:before="0" w:after="0"/>
        <w:ind w:left="360" w:right="0" w:hanging="360"/>
        <w:jc w:val="both"/>
        <w:rPr>
          <w:rFonts w:ascii="Calibri" w:hAnsi="Calibri" w:eastAsia="Calibri" w:cs="Calibri"/>
          <w:color w:val="00000A"/>
          <w:spacing w:val="0"/>
          <w:sz w:val="2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  <w:t xml:space="preserve">W tym czasie pozostali rodzice z dziećmi oczekują na dziedzińcu  przedszkola zachowując dystans społeczny min. 2 m w odniesieniu do pracowników przedszkola jak i innych dzieci i ich rodziców/ opiekunów, niedopuszczalne jest puszczenie dziecka do ogrodu. </w:t>
      </w:r>
    </w:p>
    <w:p>
      <w:pPr>
        <w:pStyle w:val="Normal"/>
        <w:numPr>
          <w:ilvl w:val="0"/>
          <w:numId w:val="1"/>
        </w:numPr>
        <w:spacing w:lineRule="exact" w:line="240" w:before="0" w:after="0"/>
        <w:ind w:left="360" w:right="0" w:hanging="360"/>
        <w:jc w:val="both"/>
        <w:rPr>
          <w:rFonts w:ascii="Calibri" w:hAnsi="Calibri" w:eastAsia="Calibri" w:cs="Calibri"/>
          <w:color w:val="00000A"/>
          <w:spacing w:val="0"/>
          <w:sz w:val="2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  <w:t xml:space="preserve">Dzieci przebierają się pod opieką pracownika i są przekazywane nauczycielowi na salę. </w:t>
      </w:r>
    </w:p>
    <w:p>
      <w:pPr>
        <w:pStyle w:val="Normal"/>
        <w:numPr>
          <w:ilvl w:val="0"/>
          <w:numId w:val="1"/>
        </w:numPr>
        <w:spacing w:lineRule="exact" w:line="240" w:before="0" w:after="0"/>
        <w:ind w:left="360" w:right="0" w:hanging="360"/>
        <w:jc w:val="both"/>
        <w:rPr>
          <w:rFonts w:ascii="Calibri" w:hAnsi="Calibri" w:eastAsia="Calibri" w:cs="Calibri"/>
          <w:color w:val="00000A"/>
          <w:spacing w:val="0"/>
          <w:sz w:val="2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  <w:t xml:space="preserve">Po wejściu do sali dziecko natychmiast myje ręce w łazience przy użyciu wody i mydła. </w:t>
      </w:r>
    </w:p>
    <w:p>
      <w:pPr>
        <w:pStyle w:val="Normal"/>
        <w:numPr>
          <w:ilvl w:val="0"/>
          <w:numId w:val="1"/>
        </w:numPr>
        <w:spacing w:lineRule="exact" w:line="240" w:before="0" w:after="0"/>
        <w:ind w:left="360" w:right="0" w:hanging="360"/>
        <w:jc w:val="both"/>
        <w:rPr>
          <w:rFonts w:ascii="Calibri" w:hAnsi="Calibri" w:eastAsia="Calibri" w:cs="Calibri"/>
          <w:color w:val="00000A"/>
          <w:spacing w:val="0"/>
          <w:sz w:val="2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  <w:t>Przy odbieraniu dziecka z przedszkola obowiązuje ta sama procedura.</w:t>
      </w:r>
    </w:p>
    <w:p>
      <w:pPr>
        <w:pStyle w:val="Normal"/>
        <w:numPr>
          <w:ilvl w:val="0"/>
          <w:numId w:val="1"/>
        </w:numPr>
        <w:spacing w:lineRule="exact" w:line="240" w:before="0" w:after="0"/>
        <w:ind w:left="360" w:right="0" w:hanging="360"/>
        <w:jc w:val="both"/>
        <w:rPr>
          <w:rFonts w:ascii="Calibri" w:hAnsi="Calibri" w:eastAsia="Calibri" w:cs="Calibri"/>
          <w:color w:val="00000A"/>
          <w:spacing w:val="0"/>
          <w:sz w:val="2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  <w:t xml:space="preserve">Nie dopuszcza się kontaktu między dziećmi w czasie oczekiwania na wejście do przedszkola. Od momentu przekroczenia terenu przedszkola należy bezwzględnie trzymać dziecko za rękę. Rodzic odpowiada za przestrzeganie zasad przez swoje dziecko. </w:t>
      </w:r>
    </w:p>
    <w:p>
      <w:pPr>
        <w:pStyle w:val="Normal"/>
        <w:numPr>
          <w:ilvl w:val="0"/>
          <w:numId w:val="1"/>
        </w:numPr>
        <w:spacing w:lineRule="exact" w:line="240" w:before="0" w:after="0"/>
        <w:ind w:left="360" w:right="0" w:hanging="360"/>
        <w:jc w:val="both"/>
        <w:rPr>
          <w:rFonts w:ascii="Calibri" w:hAnsi="Calibri" w:eastAsia="Calibri" w:cs="Calibri"/>
          <w:color w:val="00000A"/>
          <w:spacing w:val="0"/>
          <w:sz w:val="2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  <w:t>Osoby przyprowadzające i odbierające dzieci minimalizują czas przebywania na terenie ogrodu przedszkolnego. Po oddaniu dziecka, bądź odebraniu go po pobycie w przedszkolu, należy niezwłocznego opuścić teren przedszkola.</w:t>
      </w:r>
    </w:p>
    <w:p>
      <w:pPr>
        <w:pStyle w:val="Normal"/>
        <w:numPr>
          <w:ilvl w:val="0"/>
          <w:numId w:val="1"/>
        </w:numPr>
        <w:spacing w:lineRule="exact" w:line="240" w:before="0" w:after="0"/>
        <w:ind w:left="360" w:right="0" w:hanging="360"/>
        <w:jc w:val="both"/>
        <w:rPr>
          <w:rFonts w:ascii="Calibri" w:hAnsi="Calibri" w:eastAsia="Calibri" w:cs="Calibri"/>
          <w:color w:val="00000A"/>
          <w:spacing w:val="0"/>
          <w:sz w:val="2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  <w:t>Na terenie placówki zakazuje się tworzenia zgromadzeń osób dorosłych jak i dzieci przed lub po pobycie w przedszkolu.</w:t>
      </w:r>
    </w:p>
    <w:p>
      <w:pPr>
        <w:pStyle w:val="Normal"/>
        <w:numPr>
          <w:ilvl w:val="0"/>
          <w:numId w:val="1"/>
        </w:numPr>
        <w:spacing w:lineRule="exact" w:line="240" w:before="0" w:after="0"/>
        <w:ind w:left="360" w:right="0" w:hanging="360"/>
        <w:jc w:val="both"/>
        <w:rPr>
          <w:rFonts w:ascii="Calibri" w:hAnsi="Calibri" w:eastAsia="Calibri" w:cs="Calibri"/>
          <w:color w:val="00000A"/>
          <w:spacing w:val="0"/>
          <w:sz w:val="2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  <w:t>Obowiązuje zakaz wchodzenia rodziców do szatni i do innych pomieszczeń przedszkola.</w:t>
      </w:r>
    </w:p>
    <w:p>
      <w:pPr>
        <w:pStyle w:val="Normal"/>
        <w:numPr>
          <w:ilvl w:val="0"/>
          <w:numId w:val="1"/>
        </w:numPr>
        <w:spacing w:lineRule="exact" w:line="240" w:before="0" w:after="0"/>
        <w:ind w:left="360" w:right="0" w:hanging="360"/>
        <w:jc w:val="both"/>
        <w:rPr>
          <w:rFonts w:ascii="Calibri" w:hAnsi="Calibri" w:eastAsia="Calibri" w:cs="Calibri"/>
          <w:color w:val="00000A"/>
          <w:spacing w:val="0"/>
          <w:sz w:val="28"/>
          <w:highlight w:val="white"/>
        </w:rPr>
      </w:pPr>
      <w:r>
        <w:rPr>
          <w:rFonts w:eastAsia="Calibri" w:cs="Calibri" w:ascii="Calibri" w:hAnsi="Calibri"/>
          <w:b/>
          <w:color w:val="00000A"/>
          <w:spacing w:val="0"/>
          <w:sz w:val="28"/>
          <w:shd w:fill="FFFFFF" w:val="clear"/>
        </w:rPr>
        <w:t>Dzieci będą przyjmowane do Przedszkola wyłącznie do godziny 8.15.</w:t>
      </w: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  <w:t xml:space="preserve"> Po tej godzinie nie będzie możliwości pozostawienia dziecka w danym dniu w przedszkolu.</w:t>
      </w:r>
    </w:p>
    <w:p>
      <w:pPr>
        <w:pStyle w:val="Normal"/>
        <w:numPr>
          <w:ilvl w:val="0"/>
          <w:numId w:val="1"/>
        </w:numPr>
        <w:spacing w:lineRule="exact" w:line="240" w:before="0" w:after="0"/>
        <w:ind w:left="426" w:right="0" w:hanging="426"/>
        <w:jc w:val="both"/>
        <w:rPr>
          <w:rFonts w:ascii="Calibri" w:hAnsi="Calibri" w:eastAsia="Calibri" w:cs="Calibri"/>
          <w:color w:val="00000A"/>
          <w:spacing w:val="0"/>
          <w:sz w:val="2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  <w:t>Bezpośrednie konsultacje nauczycieli z rodzicami/opiekunami są zawieszone do czasu zniesienia zakazów epidemicznych. W przypadku potrzeby porozmawiania z nauczycielem kontakt odbywać się będzie wyłącznie w formie telefonicznej lub mailowej.</w:t>
      </w:r>
    </w:p>
    <w:p>
      <w:pPr>
        <w:pStyle w:val="Normal"/>
        <w:spacing w:lineRule="exact" w:line="276" w:before="0" w:after="20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Ari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LibreOffice/5.3.3.2$Windows_X86_64 LibreOffice_project/3d9a8b4b4e538a85e0782bd6c2d430bafe583448</Application>
  <Pages>1</Pages>
  <Words>454</Words>
  <Characters>2767</Characters>
  <CharactersWithSpaces>3191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revision>0</cp:revision>
  <dc:subject/>
  <dc:title/>
</cp:coreProperties>
</file>