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C8" w:rsidRPr="00240AC8" w:rsidRDefault="00240AC8" w:rsidP="00240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240AC8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 xml:space="preserve">Głoski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szumiące zestaw ćwiczeń</w:t>
      </w:r>
      <w:r w:rsidRPr="00240AC8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 xml:space="preserve"> narządów mowy, przygotowujących do</w:t>
      </w:r>
      <w:r w:rsidR="00097AA6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 xml:space="preserve"> prawidłowej wymowy głosek sz,ż</w:t>
      </w:r>
      <w:r w:rsidRPr="00240AC8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,cz,dż</w:t>
      </w:r>
    </w:p>
    <w:p w:rsidR="00240AC8" w:rsidRPr="00240AC8" w:rsidRDefault="00240AC8" w:rsidP="00240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240AC8" w:rsidRDefault="00240AC8" w:rsidP="00240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240AC8" w:rsidRDefault="00240AC8" w:rsidP="00240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240AC8" w:rsidRDefault="00240AC8" w:rsidP="00240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240AC8" w:rsidRPr="00240AC8" w:rsidRDefault="00240AC8" w:rsidP="00240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40A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Ćwiczenia języka</w:t>
      </w:r>
    </w:p>
    <w:p w:rsidR="00240AC8" w:rsidRPr="00240AC8" w:rsidRDefault="00240AC8" w:rsidP="00240A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40AC8">
        <w:rPr>
          <w:rFonts w:ascii="Times New Roman" w:eastAsia="Times New Roman" w:hAnsi="Times New Roman" w:cs="Times New Roman"/>
          <w:sz w:val="28"/>
          <w:szCs w:val="28"/>
          <w:lang w:eastAsia="pl-PL"/>
        </w:rPr>
        <w:t>Wysuwanie szerokiego języka na zewnątrz jamy ustnej.</w:t>
      </w:r>
    </w:p>
    <w:p w:rsidR="00240AC8" w:rsidRPr="00240AC8" w:rsidRDefault="00240AC8" w:rsidP="00240A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40AC8">
        <w:rPr>
          <w:rFonts w:ascii="Times New Roman" w:eastAsia="Times New Roman" w:hAnsi="Times New Roman" w:cs="Times New Roman"/>
          <w:sz w:val="28"/>
          <w:szCs w:val="28"/>
          <w:lang w:eastAsia="pl-PL"/>
        </w:rPr>
        <w:t>Żucie brzegów języka zębami trzonowymi, w celu rozciągania całej jego powierzchni.</w:t>
      </w:r>
    </w:p>
    <w:p w:rsidR="00240AC8" w:rsidRPr="00240AC8" w:rsidRDefault="00240AC8" w:rsidP="00240A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40AC8">
        <w:rPr>
          <w:rFonts w:ascii="Times New Roman" w:eastAsia="Times New Roman" w:hAnsi="Times New Roman" w:cs="Times New Roman"/>
          <w:sz w:val="28"/>
          <w:szCs w:val="28"/>
          <w:lang w:eastAsia="pl-PL"/>
        </w:rPr>
        <w:t>Klaskanie językiem - naśladowanie odgłosu konia uderzającego kopytami o bruk.</w:t>
      </w:r>
    </w:p>
    <w:p w:rsidR="00240AC8" w:rsidRPr="00240AC8" w:rsidRDefault="00240AC8" w:rsidP="00240A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40AC8">
        <w:rPr>
          <w:rFonts w:ascii="Times New Roman" w:eastAsia="Times New Roman" w:hAnsi="Times New Roman" w:cs="Times New Roman"/>
          <w:sz w:val="28"/>
          <w:szCs w:val="28"/>
          <w:lang w:eastAsia="pl-PL"/>
        </w:rPr>
        <w:t>Dotykanie czubkiem języka górnych zębów po stronie wewnętrznej, podczas szerokiego otwierania jamy ustnej - zabawa Liczenie ząbków.</w:t>
      </w:r>
    </w:p>
    <w:p w:rsidR="00240AC8" w:rsidRPr="00240AC8" w:rsidRDefault="00240AC8" w:rsidP="00240A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40AC8">
        <w:rPr>
          <w:rFonts w:ascii="Times New Roman" w:eastAsia="Times New Roman" w:hAnsi="Times New Roman" w:cs="Times New Roman"/>
          <w:sz w:val="28"/>
          <w:szCs w:val="28"/>
          <w:lang w:eastAsia="pl-PL"/>
        </w:rPr>
        <w:t>Oblizywanie językiem górnych zębów po wewnętrznej stronie przy zamkniętych,</w:t>
      </w:r>
      <w:r w:rsidRPr="00240AC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a następnie otwartych ustach - naśladowanie mycia zębów językiem.</w:t>
      </w:r>
    </w:p>
    <w:p w:rsidR="00240AC8" w:rsidRPr="00240AC8" w:rsidRDefault="00240AC8" w:rsidP="00240A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40AC8">
        <w:rPr>
          <w:rFonts w:ascii="Times New Roman" w:eastAsia="Times New Roman" w:hAnsi="Times New Roman" w:cs="Times New Roman"/>
          <w:sz w:val="28"/>
          <w:szCs w:val="28"/>
          <w:lang w:eastAsia="pl-PL"/>
        </w:rPr>
        <w:t>Przytrzymanie przez kilka sekund czubka języka na podniebieniu przy szeroko otwartych ustach - zabawa Zaczarowany język.</w:t>
      </w:r>
    </w:p>
    <w:p w:rsidR="00240AC8" w:rsidRPr="00240AC8" w:rsidRDefault="00240AC8" w:rsidP="00240A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40AC8">
        <w:rPr>
          <w:rFonts w:ascii="Times New Roman" w:eastAsia="Times New Roman" w:hAnsi="Times New Roman" w:cs="Times New Roman"/>
          <w:sz w:val="28"/>
          <w:szCs w:val="28"/>
          <w:lang w:eastAsia="pl-PL"/>
        </w:rPr>
        <w:t>Cofanie języka w głąb jamy ustnej, zaczynając od górnych zębów, a kończąc na podniebieniu miękkim - zabawa Krasnoludek zagląda do gardła.</w:t>
      </w:r>
    </w:p>
    <w:p w:rsidR="00240AC8" w:rsidRPr="00240AC8" w:rsidRDefault="00240AC8" w:rsidP="00240A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40AC8">
        <w:rPr>
          <w:rFonts w:ascii="Times New Roman" w:eastAsia="Times New Roman" w:hAnsi="Times New Roman" w:cs="Times New Roman"/>
          <w:sz w:val="28"/>
          <w:szCs w:val="28"/>
          <w:lang w:eastAsia="pl-PL"/>
        </w:rPr>
        <w:t>Zlizywanie czubkiem języka z podniebienia, np. kawałka rozmiękczonej czekolady lub gumy rozpuszczalnej.</w:t>
      </w:r>
    </w:p>
    <w:p w:rsidR="00240AC8" w:rsidRPr="00240AC8" w:rsidRDefault="00240AC8" w:rsidP="00240A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40AC8">
        <w:rPr>
          <w:rFonts w:ascii="Times New Roman" w:eastAsia="Times New Roman" w:hAnsi="Times New Roman" w:cs="Times New Roman"/>
          <w:sz w:val="28"/>
          <w:szCs w:val="28"/>
          <w:lang w:eastAsia="pl-PL"/>
        </w:rPr>
        <w:t>Ssanie czubkiem języka na podniebieniu małego pudrowego cukierka, musującej witaminy C, opłatka lub naśladowanie ssania pożywienia.</w:t>
      </w:r>
    </w:p>
    <w:p w:rsidR="00240AC8" w:rsidRPr="00240AC8" w:rsidRDefault="00240AC8" w:rsidP="00240A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40AC8">
        <w:rPr>
          <w:rFonts w:ascii="Times New Roman" w:eastAsia="Times New Roman" w:hAnsi="Times New Roman" w:cs="Times New Roman"/>
          <w:sz w:val="28"/>
          <w:szCs w:val="28"/>
          <w:lang w:eastAsia="pl-PL"/>
        </w:rPr>
        <w:t>Wydmuchiwanie powietrza przez język zwinięty w tzw. rynienkę boki języka przylegają do górnych dziąseł. Zjedzenie wcześniej miętowego cukierka sprzyja intensywniejszemu odczuciu przepływu powietrza przez środek języka.</w:t>
      </w:r>
    </w:p>
    <w:p w:rsidR="00240AC8" w:rsidRPr="00240AC8" w:rsidRDefault="00240AC8" w:rsidP="00240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40AC8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240A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Ćwiczenia warg</w:t>
      </w:r>
    </w:p>
    <w:p w:rsidR="00240AC8" w:rsidRPr="00240AC8" w:rsidRDefault="00240AC8" w:rsidP="00240AC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40AC8">
        <w:rPr>
          <w:rFonts w:ascii="Times New Roman" w:eastAsia="Times New Roman" w:hAnsi="Times New Roman" w:cs="Times New Roman"/>
          <w:sz w:val="28"/>
          <w:szCs w:val="28"/>
          <w:lang w:eastAsia="pl-PL"/>
        </w:rPr>
        <w:t>Naśladowanie mlaskania.</w:t>
      </w:r>
    </w:p>
    <w:p w:rsidR="00240AC8" w:rsidRPr="00240AC8" w:rsidRDefault="00240AC8" w:rsidP="00240AC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40AC8">
        <w:rPr>
          <w:rFonts w:ascii="Times New Roman" w:eastAsia="Times New Roman" w:hAnsi="Times New Roman" w:cs="Times New Roman"/>
          <w:sz w:val="28"/>
          <w:szCs w:val="28"/>
          <w:lang w:eastAsia="pl-PL"/>
        </w:rPr>
        <w:t>Śpiewanie znanych melodii na sylabach: la, lo, le, lu, ly.</w:t>
      </w:r>
    </w:p>
    <w:p w:rsidR="00240AC8" w:rsidRPr="00240AC8" w:rsidRDefault="00240AC8" w:rsidP="00240AC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40AC8">
        <w:rPr>
          <w:rFonts w:ascii="Times New Roman" w:eastAsia="Times New Roman" w:hAnsi="Times New Roman" w:cs="Times New Roman"/>
          <w:sz w:val="28"/>
          <w:szCs w:val="28"/>
          <w:lang w:eastAsia="pl-PL"/>
        </w:rPr>
        <w:t>Cmokanie ustami naśladowanie posyłania całusków.</w:t>
      </w:r>
    </w:p>
    <w:p w:rsidR="00240AC8" w:rsidRPr="00240AC8" w:rsidRDefault="00240AC8" w:rsidP="00240AC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40AC8">
        <w:rPr>
          <w:rFonts w:ascii="Times New Roman" w:eastAsia="Times New Roman" w:hAnsi="Times New Roman" w:cs="Times New Roman"/>
          <w:sz w:val="28"/>
          <w:szCs w:val="28"/>
          <w:lang w:eastAsia="pl-PL"/>
        </w:rPr>
        <w:t>Wysuwanie zaokrąglonych warg do przodu w kształcie ryjka świnki.</w:t>
      </w:r>
    </w:p>
    <w:p w:rsidR="00240AC8" w:rsidRPr="00240AC8" w:rsidRDefault="00240AC8" w:rsidP="00240AC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40AC8">
        <w:rPr>
          <w:rFonts w:ascii="Times New Roman" w:eastAsia="Times New Roman" w:hAnsi="Times New Roman" w:cs="Times New Roman"/>
          <w:sz w:val="28"/>
          <w:szCs w:val="28"/>
          <w:lang w:eastAsia="pl-PL"/>
        </w:rPr>
        <w:t>Wydawanie odgłosów:</w:t>
      </w:r>
    </w:p>
    <w:p w:rsidR="00240AC8" w:rsidRPr="00240AC8" w:rsidRDefault="00240AC8" w:rsidP="00240AC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40AC8">
        <w:rPr>
          <w:rFonts w:ascii="Times New Roman" w:eastAsia="Times New Roman" w:hAnsi="Times New Roman" w:cs="Times New Roman"/>
          <w:sz w:val="28"/>
          <w:szCs w:val="28"/>
          <w:lang w:eastAsia="pl-PL"/>
        </w:rPr>
        <w:t>• krowy - mu, mu,</w:t>
      </w:r>
    </w:p>
    <w:p w:rsidR="00240AC8" w:rsidRPr="00240AC8" w:rsidRDefault="00240AC8" w:rsidP="00240AC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40AC8">
        <w:rPr>
          <w:rFonts w:ascii="Times New Roman" w:eastAsia="Times New Roman" w:hAnsi="Times New Roman" w:cs="Times New Roman"/>
          <w:sz w:val="28"/>
          <w:szCs w:val="28"/>
          <w:lang w:eastAsia="pl-PL"/>
        </w:rPr>
        <w:t>• kukułki - kuku, kuku,</w:t>
      </w:r>
    </w:p>
    <w:p w:rsidR="00240AC8" w:rsidRPr="00240AC8" w:rsidRDefault="00240AC8" w:rsidP="00240AC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40AC8">
        <w:rPr>
          <w:rFonts w:ascii="Times New Roman" w:eastAsia="Times New Roman" w:hAnsi="Times New Roman" w:cs="Times New Roman"/>
          <w:sz w:val="28"/>
          <w:szCs w:val="28"/>
          <w:lang w:eastAsia="pl-PL"/>
        </w:rPr>
        <w:t>• sowy - hu, hu,</w:t>
      </w:r>
    </w:p>
    <w:p w:rsidR="00240AC8" w:rsidRPr="00240AC8" w:rsidRDefault="00240AC8" w:rsidP="00240AC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40AC8">
        <w:rPr>
          <w:rFonts w:ascii="Times New Roman" w:eastAsia="Times New Roman" w:hAnsi="Times New Roman" w:cs="Times New Roman"/>
          <w:sz w:val="28"/>
          <w:szCs w:val="28"/>
          <w:lang w:eastAsia="pl-PL"/>
        </w:rPr>
        <w:t>• psa - hau, hau,</w:t>
      </w:r>
    </w:p>
    <w:p w:rsidR="00240AC8" w:rsidRPr="00240AC8" w:rsidRDefault="00240AC8" w:rsidP="00240AC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40AC8">
        <w:rPr>
          <w:rFonts w:ascii="Times New Roman" w:eastAsia="Times New Roman" w:hAnsi="Times New Roman" w:cs="Times New Roman"/>
          <w:sz w:val="28"/>
          <w:szCs w:val="28"/>
          <w:lang w:eastAsia="pl-PL"/>
        </w:rPr>
        <w:t>• rybki - plum, plum,</w:t>
      </w:r>
    </w:p>
    <w:p w:rsidR="00240AC8" w:rsidRPr="00240AC8" w:rsidRDefault="00240AC8" w:rsidP="00240AC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40AC8">
        <w:rPr>
          <w:rFonts w:ascii="Times New Roman" w:eastAsia="Times New Roman" w:hAnsi="Times New Roman" w:cs="Times New Roman"/>
          <w:sz w:val="28"/>
          <w:szCs w:val="28"/>
          <w:lang w:eastAsia="pl-PL"/>
        </w:rPr>
        <w:t>• pukania - puku, puku,</w:t>
      </w:r>
    </w:p>
    <w:p w:rsidR="00240AC8" w:rsidRPr="00240AC8" w:rsidRDefault="00240AC8" w:rsidP="00240AC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40AC8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• uderzania - buch, buch,</w:t>
      </w:r>
    </w:p>
    <w:p w:rsidR="00240AC8" w:rsidRPr="00240AC8" w:rsidRDefault="00240AC8" w:rsidP="00240AC8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40AC8">
        <w:rPr>
          <w:rFonts w:ascii="Times New Roman" w:eastAsia="Times New Roman" w:hAnsi="Times New Roman" w:cs="Times New Roman"/>
          <w:sz w:val="28"/>
          <w:szCs w:val="28"/>
          <w:lang w:eastAsia="pl-PL"/>
        </w:rPr>
        <w:t>• chodzenia - tupu, tupu.</w:t>
      </w:r>
    </w:p>
    <w:p w:rsidR="00240AC8" w:rsidRPr="00240AC8" w:rsidRDefault="00240AC8" w:rsidP="00240AC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40AC8">
        <w:rPr>
          <w:rFonts w:ascii="Times New Roman" w:eastAsia="Times New Roman" w:hAnsi="Times New Roman" w:cs="Times New Roman"/>
          <w:sz w:val="28"/>
          <w:szCs w:val="28"/>
          <w:lang w:eastAsia="pl-PL"/>
        </w:rPr>
        <w:t>Wysuwanie warg do przodu, a następnie naprzemienne ich otwieranie i zamykanie - naśladowanie pyszczka rybki.</w:t>
      </w:r>
    </w:p>
    <w:p w:rsidR="00240AC8" w:rsidRPr="00240AC8" w:rsidRDefault="00240AC8" w:rsidP="00240AC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40AC8">
        <w:rPr>
          <w:rFonts w:ascii="Times New Roman" w:eastAsia="Times New Roman" w:hAnsi="Times New Roman" w:cs="Times New Roman"/>
          <w:sz w:val="28"/>
          <w:szCs w:val="28"/>
          <w:lang w:eastAsia="pl-PL"/>
        </w:rPr>
        <w:t>Układanie warg w kształcie ryjka, a następnie ich rozsuwanie do uśmiechu.</w:t>
      </w:r>
    </w:p>
    <w:p w:rsidR="00240AC8" w:rsidRPr="00240AC8" w:rsidRDefault="00240AC8" w:rsidP="00240AC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40AC8">
        <w:rPr>
          <w:rFonts w:ascii="Times New Roman" w:eastAsia="Times New Roman" w:hAnsi="Times New Roman" w:cs="Times New Roman"/>
          <w:sz w:val="28"/>
          <w:szCs w:val="28"/>
          <w:lang w:eastAsia="pl-PL"/>
        </w:rPr>
        <w:t>Przytrzymywanie wargami wkładki przedsionkowej zwanej też smoczkiem ortodontycznym podczas prób wyciągania go z ust.</w:t>
      </w:r>
    </w:p>
    <w:p w:rsidR="00240AC8" w:rsidRDefault="00240AC8" w:rsidP="00240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240AC8" w:rsidRPr="00240AC8" w:rsidRDefault="00240AC8" w:rsidP="00240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40AC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Jest to głoska szczelinowa, przedniojęzykowo- dziąsłowa, bezdźwięczna, twarda,</w:t>
      </w:r>
    </w:p>
    <w:p w:rsidR="00361675" w:rsidRDefault="00361675">
      <w:pPr>
        <w:rPr>
          <w:rFonts w:ascii="Times New Roman" w:hAnsi="Times New Roman" w:cs="Times New Roman"/>
          <w:sz w:val="28"/>
          <w:szCs w:val="28"/>
        </w:rPr>
      </w:pPr>
    </w:p>
    <w:p w:rsidR="00240AC8" w:rsidRDefault="00240A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Jeśli dziecko będzie miało trudności</w:t>
      </w:r>
      <w:r w:rsidRPr="00240A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z uniesieniem języka, powtarzamy jedno</w:t>
      </w:r>
      <w:r w:rsidRPr="00240AC8">
        <w:rPr>
          <w:rFonts w:ascii="Times New Roman" w:hAnsi="Times New Roman" w:cs="Times New Roman"/>
          <w:sz w:val="28"/>
          <w:szCs w:val="28"/>
        </w:rPr>
        <w:br/>
      </w:r>
      <w:r w:rsidRPr="00240A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z ćwiczeń przygotowujących do wywołania głosek szumiących, </w:t>
      </w:r>
      <w:r w:rsidRPr="00240A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tj. klaskanie</w:t>
      </w:r>
      <w:r w:rsidRPr="00240A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0A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językiem, czyli wydawanie odgłosu biegnącego konia.</w:t>
      </w:r>
      <w:r w:rsidRPr="00240A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W czasie wykonywania ćwiczenia polecamy zatrzymać czubek języka na podniebieniu, równocześnie własnymi rękami przesuwamy policzki do przodu w celu uzyskania ryjka i polecamy wybrzmieć [sz]. Jeśli nadal dziecko ma problem z utrzymaniem języka na wałku dziąsłowym, uwrażliwiamy miejsce artykulacji dotykając podniebienie słonym paluszkiem lub rurką waflową, którą dziecko zje w nagrodę po prawidłowym wykonaniu polecenia. </w:t>
      </w:r>
    </w:p>
    <w:p w:rsidR="00FF7950" w:rsidRDefault="00FF795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7950" w:rsidRDefault="00FF795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7950" w:rsidRDefault="00FF795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7950" w:rsidRDefault="00FF795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67D2" w:rsidRDefault="004767D2" w:rsidP="00FF7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</w:p>
    <w:p w:rsidR="004767D2" w:rsidRDefault="004767D2" w:rsidP="00FF7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767D2" w:rsidRDefault="004767D2" w:rsidP="00FF7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767D2" w:rsidRDefault="004767D2" w:rsidP="00FF7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767D2" w:rsidRDefault="004767D2" w:rsidP="00FF7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767D2" w:rsidRDefault="004767D2" w:rsidP="00FF7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767D2" w:rsidRDefault="004767D2" w:rsidP="00FF7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767D2" w:rsidRDefault="004767D2" w:rsidP="00FF79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F7950" w:rsidRPr="00FF7950" w:rsidRDefault="00FF7950" w:rsidP="00476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36363"/>
          <w:sz w:val="18"/>
          <w:szCs w:val="18"/>
          <w:lang w:eastAsia="pl-PL"/>
        </w:rPr>
      </w:pPr>
      <w:r w:rsidRPr="00FF79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FF7950" w:rsidRDefault="00FF795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7950" w:rsidRDefault="00FF795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7950" w:rsidRDefault="00FF795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7950" w:rsidRDefault="00FF795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7950" w:rsidRDefault="00FF795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7950" w:rsidRDefault="00FF795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7950" w:rsidRDefault="00FF7950">
      <w:pPr>
        <w:rPr>
          <w:rFonts w:ascii="Times New Roman" w:hAnsi="Times New Roman" w:cs="Times New Roman"/>
          <w:sz w:val="28"/>
          <w:szCs w:val="28"/>
        </w:rPr>
      </w:pPr>
    </w:p>
    <w:sectPr w:rsidR="00FF7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F1A"/>
    <w:multiLevelType w:val="multilevel"/>
    <w:tmpl w:val="D402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419B7"/>
    <w:multiLevelType w:val="multilevel"/>
    <w:tmpl w:val="4B56B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C14B0"/>
    <w:multiLevelType w:val="multilevel"/>
    <w:tmpl w:val="AF12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914183"/>
    <w:multiLevelType w:val="multilevel"/>
    <w:tmpl w:val="22A20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924AE7"/>
    <w:multiLevelType w:val="multilevel"/>
    <w:tmpl w:val="9ABE01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4A6862"/>
    <w:multiLevelType w:val="multilevel"/>
    <w:tmpl w:val="68307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E16A18"/>
    <w:multiLevelType w:val="multilevel"/>
    <w:tmpl w:val="BE042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8A052A"/>
    <w:multiLevelType w:val="multilevel"/>
    <w:tmpl w:val="A7D06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FD2AC9"/>
    <w:multiLevelType w:val="multilevel"/>
    <w:tmpl w:val="552E5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AB7AFE"/>
    <w:multiLevelType w:val="multilevel"/>
    <w:tmpl w:val="B19C2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167577"/>
    <w:multiLevelType w:val="multilevel"/>
    <w:tmpl w:val="70A8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316399"/>
    <w:multiLevelType w:val="multilevel"/>
    <w:tmpl w:val="B19C2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E121A8"/>
    <w:multiLevelType w:val="multilevel"/>
    <w:tmpl w:val="9F7CD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D05FC"/>
    <w:multiLevelType w:val="multilevel"/>
    <w:tmpl w:val="258EFD0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28F71CD"/>
    <w:multiLevelType w:val="multilevel"/>
    <w:tmpl w:val="33D82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9D46B0"/>
    <w:multiLevelType w:val="multilevel"/>
    <w:tmpl w:val="EC44869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D5E1F8D"/>
    <w:multiLevelType w:val="multilevel"/>
    <w:tmpl w:val="B19C2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C645E5"/>
    <w:multiLevelType w:val="multilevel"/>
    <w:tmpl w:val="25685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401F3B"/>
    <w:multiLevelType w:val="multilevel"/>
    <w:tmpl w:val="B19C2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B777F1"/>
    <w:multiLevelType w:val="hybridMultilevel"/>
    <w:tmpl w:val="361E6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E144A0"/>
    <w:multiLevelType w:val="multilevel"/>
    <w:tmpl w:val="DA40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6A5671"/>
    <w:multiLevelType w:val="multilevel"/>
    <w:tmpl w:val="07A6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761145"/>
    <w:multiLevelType w:val="multilevel"/>
    <w:tmpl w:val="4D540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4F72EE"/>
    <w:multiLevelType w:val="multilevel"/>
    <w:tmpl w:val="DC52C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912C27"/>
    <w:multiLevelType w:val="multilevel"/>
    <w:tmpl w:val="B19C2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A53F74"/>
    <w:multiLevelType w:val="multilevel"/>
    <w:tmpl w:val="1B701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6D6FD5"/>
    <w:multiLevelType w:val="multilevel"/>
    <w:tmpl w:val="2ACAD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84286E"/>
    <w:multiLevelType w:val="multilevel"/>
    <w:tmpl w:val="9F98F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8819EE"/>
    <w:multiLevelType w:val="multilevel"/>
    <w:tmpl w:val="B19C2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2061F1"/>
    <w:multiLevelType w:val="multilevel"/>
    <w:tmpl w:val="58FAD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F35054"/>
    <w:multiLevelType w:val="multilevel"/>
    <w:tmpl w:val="BC40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09026B"/>
    <w:multiLevelType w:val="multilevel"/>
    <w:tmpl w:val="5106A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5C5A42"/>
    <w:multiLevelType w:val="multilevel"/>
    <w:tmpl w:val="9EA24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EE1EBA"/>
    <w:multiLevelType w:val="multilevel"/>
    <w:tmpl w:val="B19C2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6709EA"/>
    <w:multiLevelType w:val="multilevel"/>
    <w:tmpl w:val="F510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717357"/>
    <w:multiLevelType w:val="multilevel"/>
    <w:tmpl w:val="2C26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8D2DE7"/>
    <w:multiLevelType w:val="multilevel"/>
    <w:tmpl w:val="870E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C773A2"/>
    <w:multiLevelType w:val="multilevel"/>
    <w:tmpl w:val="A0BA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553B9D"/>
    <w:multiLevelType w:val="multilevel"/>
    <w:tmpl w:val="5496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433D88"/>
    <w:multiLevelType w:val="multilevel"/>
    <w:tmpl w:val="9CC8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C84FF9"/>
    <w:multiLevelType w:val="multilevel"/>
    <w:tmpl w:val="3D8C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8"/>
  </w:num>
  <w:num w:numId="4">
    <w:abstractNumId w:val="26"/>
  </w:num>
  <w:num w:numId="5">
    <w:abstractNumId w:val="27"/>
  </w:num>
  <w:num w:numId="6">
    <w:abstractNumId w:val="14"/>
  </w:num>
  <w:num w:numId="7">
    <w:abstractNumId w:val="12"/>
  </w:num>
  <w:num w:numId="8">
    <w:abstractNumId w:val="2"/>
  </w:num>
  <w:num w:numId="9">
    <w:abstractNumId w:val="25"/>
  </w:num>
  <w:num w:numId="10">
    <w:abstractNumId w:val="34"/>
  </w:num>
  <w:num w:numId="11">
    <w:abstractNumId w:val="7"/>
  </w:num>
  <w:num w:numId="12">
    <w:abstractNumId w:val="36"/>
  </w:num>
  <w:num w:numId="13">
    <w:abstractNumId w:val="8"/>
  </w:num>
  <w:num w:numId="14">
    <w:abstractNumId w:val="0"/>
  </w:num>
  <w:num w:numId="15">
    <w:abstractNumId w:val="17"/>
  </w:num>
  <w:num w:numId="16">
    <w:abstractNumId w:val="35"/>
  </w:num>
  <w:num w:numId="17">
    <w:abstractNumId w:val="6"/>
  </w:num>
  <w:num w:numId="18">
    <w:abstractNumId w:val="40"/>
  </w:num>
  <w:num w:numId="19">
    <w:abstractNumId w:val="21"/>
  </w:num>
  <w:num w:numId="20">
    <w:abstractNumId w:val="33"/>
  </w:num>
  <w:num w:numId="21">
    <w:abstractNumId w:val="37"/>
  </w:num>
  <w:num w:numId="22">
    <w:abstractNumId w:val="3"/>
  </w:num>
  <w:num w:numId="23">
    <w:abstractNumId w:val="20"/>
  </w:num>
  <w:num w:numId="24">
    <w:abstractNumId w:val="22"/>
  </w:num>
  <w:num w:numId="25">
    <w:abstractNumId w:val="29"/>
  </w:num>
  <w:num w:numId="26">
    <w:abstractNumId w:val="30"/>
  </w:num>
  <w:num w:numId="27">
    <w:abstractNumId w:val="32"/>
  </w:num>
  <w:num w:numId="28">
    <w:abstractNumId w:val="23"/>
  </w:num>
  <w:num w:numId="29">
    <w:abstractNumId w:val="19"/>
  </w:num>
  <w:num w:numId="30">
    <w:abstractNumId w:val="18"/>
  </w:num>
  <w:num w:numId="31">
    <w:abstractNumId w:val="31"/>
  </w:num>
  <w:num w:numId="32">
    <w:abstractNumId w:val="11"/>
  </w:num>
  <w:num w:numId="33">
    <w:abstractNumId w:val="16"/>
  </w:num>
  <w:num w:numId="34">
    <w:abstractNumId w:val="10"/>
  </w:num>
  <w:num w:numId="35">
    <w:abstractNumId w:val="4"/>
  </w:num>
  <w:num w:numId="36">
    <w:abstractNumId w:val="15"/>
  </w:num>
  <w:num w:numId="37">
    <w:abstractNumId w:val="13"/>
  </w:num>
  <w:num w:numId="38">
    <w:abstractNumId w:val="28"/>
  </w:num>
  <w:num w:numId="39">
    <w:abstractNumId w:val="39"/>
  </w:num>
  <w:num w:numId="40">
    <w:abstractNumId w:val="24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C8"/>
    <w:rsid w:val="00097AA6"/>
    <w:rsid w:val="00106C65"/>
    <w:rsid w:val="00123086"/>
    <w:rsid w:val="001E6520"/>
    <w:rsid w:val="00240AC8"/>
    <w:rsid w:val="00361675"/>
    <w:rsid w:val="004767D2"/>
    <w:rsid w:val="004841DB"/>
    <w:rsid w:val="006D1DB1"/>
    <w:rsid w:val="00C14018"/>
    <w:rsid w:val="00E54F22"/>
    <w:rsid w:val="00FF39C5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7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7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Szczygieł Elżbieta</cp:lastModifiedBy>
  <cp:revision>2</cp:revision>
  <dcterms:created xsi:type="dcterms:W3CDTF">2021-01-28T12:55:00Z</dcterms:created>
  <dcterms:modified xsi:type="dcterms:W3CDTF">2021-01-28T12:55:00Z</dcterms:modified>
</cp:coreProperties>
</file>